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6531" w:rsidRPr="003E465D" w:rsidRDefault="00086531" w:rsidP="00086531">
      <w:pPr>
        <w:spacing w:line="360" w:lineRule="auto"/>
        <w:rPr>
          <w:rFonts w:ascii="Arial" w:hAnsi="Arial" w:cs="Arial"/>
          <w:b/>
          <w:sz w:val="28"/>
          <w:szCs w:val="28"/>
        </w:rPr>
      </w:pPr>
    </w:p>
    <w:p w:rsidR="00086531" w:rsidRPr="003E465D" w:rsidRDefault="00086531" w:rsidP="00086531">
      <w:pPr>
        <w:spacing w:line="360" w:lineRule="auto"/>
        <w:rPr>
          <w:rFonts w:ascii="Arial" w:hAnsi="Arial" w:cs="Arial"/>
          <w:b/>
          <w:sz w:val="28"/>
          <w:szCs w:val="28"/>
        </w:rPr>
      </w:pPr>
      <w:r>
        <w:rPr>
          <w:rFonts w:ascii="Arial" w:hAnsi="Arial" w:cs="Arial"/>
          <w:b/>
          <w:sz w:val="28"/>
          <w:szCs w:val="28"/>
        </w:rPr>
        <w:t xml:space="preserve">10.2 </w:t>
      </w:r>
      <w:r w:rsidRPr="003E465D">
        <w:rPr>
          <w:rFonts w:ascii="Arial" w:hAnsi="Arial" w:cs="Arial"/>
          <w:b/>
          <w:sz w:val="28"/>
          <w:szCs w:val="28"/>
        </w:rPr>
        <w:t>Admissions</w:t>
      </w:r>
    </w:p>
    <w:p w:rsidR="00086531" w:rsidRPr="003E465D" w:rsidRDefault="00086531" w:rsidP="00086531">
      <w:pPr>
        <w:spacing w:line="360" w:lineRule="auto"/>
        <w:rPr>
          <w:rFonts w:ascii="Arial" w:hAnsi="Arial" w:cs="Arial"/>
          <w:b/>
          <w:sz w:val="28"/>
          <w:szCs w:val="28"/>
        </w:rPr>
      </w:pPr>
    </w:p>
    <w:p w:rsidR="00086531" w:rsidRPr="003E465D" w:rsidRDefault="00086531" w:rsidP="00086531">
      <w:pPr>
        <w:spacing w:line="360" w:lineRule="auto"/>
        <w:rPr>
          <w:rFonts w:ascii="Arial" w:hAnsi="Arial" w:cs="Arial"/>
          <w:b/>
          <w:sz w:val="22"/>
          <w:szCs w:val="22"/>
        </w:rPr>
      </w:pPr>
      <w:r w:rsidRPr="003E465D">
        <w:rPr>
          <w:rFonts w:ascii="Arial" w:hAnsi="Arial" w:cs="Arial"/>
          <w:b/>
          <w:sz w:val="22"/>
          <w:szCs w:val="22"/>
        </w:rPr>
        <w:t xml:space="preserve">Policy </w:t>
      </w:r>
      <w:r>
        <w:rPr>
          <w:rFonts w:ascii="Arial" w:hAnsi="Arial" w:cs="Arial"/>
          <w:b/>
          <w:sz w:val="22"/>
          <w:szCs w:val="22"/>
        </w:rPr>
        <w:t>s</w:t>
      </w:r>
      <w:r w:rsidRPr="003E465D">
        <w:rPr>
          <w:rFonts w:ascii="Arial" w:hAnsi="Arial" w:cs="Arial"/>
          <w:b/>
          <w:sz w:val="22"/>
          <w:szCs w:val="22"/>
        </w:rPr>
        <w:t>tatement</w:t>
      </w:r>
    </w:p>
    <w:p w:rsidR="00086531" w:rsidRPr="003E465D" w:rsidRDefault="00086531" w:rsidP="00086531">
      <w:pPr>
        <w:spacing w:line="360" w:lineRule="auto"/>
        <w:rPr>
          <w:rFonts w:ascii="Arial" w:hAnsi="Arial"/>
          <w:sz w:val="22"/>
          <w:szCs w:val="22"/>
        </w:rPr>
      </w:pPr>
      <w:r w:rsidRPr="001C54DC">
        <w:rPr>
          <w:rFonts w:ascii="Arial" w:hAnsi="Arial"/>
          <w:sz w:val="22"/>
          <w:szCs w:val="22"/>
        </w:rPr>
        <w:t>It is our intention to make our setting accessible to children and families from all sections of the local</w:t>
      </w:r>
      <w:r>
        <w:rPr>
          <w:rFonts w:ascii="Arial" w:hAnsi="Arial"/>
          <w:sz w:val="22"/>
          <w:szCs w:val="22"/>
        </w:rPr>
        <w:t xml:space="preserve"> </w:t>
      </w:r>
      <w:r w:rsidRPr="001C54DC">
        <w:rPr>
          <w:rFonts w:ascii="Arial" w:hAnsi="Arial"/>
          <w:sz w:val="22"/>
          <w:szCs w:val="22"/>
        </w:rPr>
        <w:t>community. We aim to ensure that all sections of our community have access to the setting through open,</w:t>
      </w:r>
      <w:r>
        <w:rPr>
          <w:rFonts w:ascii="Arial" w:hAnsi="Arial"/>
          <w:sz w:val="22"/>
          <w:szCs w:val="22"/>
        </w:rPr>
        <w:t xml:space="preserve"> </w:t>
      </w:r>
      <w:r w:rsidRPr="001C54DC">
        <w:rPr>
          <w:rFonts w:ascii="Arial" w:hAnsi="Arial"/>
          <w:sz w:val="22"/>
          <w:szCs w:val="22"/>
        </w:rPr>
        <w:t>fair and clearly communicated procedures.</w:t>
      </w:r>
    </w:p>
    <w:p w:rsidR="00086531" w:rsidRDefault="00086531" w:rsidP="00086531">
      <w:pPr>
        <w:spacing w:line="360" w:lineRule="auto"/>
        <w:rPr>
          <w:rFonts w:ascii="Arial" w:hAnsi="Arial"/>
          <w:b/>
          <w:sz w:val="22"/>
          <w:szCs w:val="22"/>
        </w:rPr>
      </w:pPr>
    </w:p>
    <w:p w:rsidR="00086531" w:rsidRPr="003E465D" w:rsidRDefault="00086531" w:rsidP="00086531">
      <w:pPr>
        <w:spacing w:line="360" w:lineRule="auto"/>
        <w:rPr>
          <w:rFonts w:ascii="Arial" w:hAnsi="Arial" w:cs="Arial"/>
          <w:b/>
          <w:sz w:val="22"/>
          <w:szCs w:val="22"/>
        </w:rPr>
      </w:pPr>
      <w:r w:rsidRPr="003E465D">
        <w:rPr>
          <w:rFonts w:ascii="Arial" w:hAnsi="Arial" w:cs="Arial"/>
          <w:b/>
          <w:sz w:val="22"/>
          <w:szCs w:val="22"/>
        </w:rPr>
        <w:t>Procedures</w:t>
      </w:r>
    </w:p>
    <w:p w:rsidR="00086531" w:rsidRPr="003E465D" w:rsidRDefault="00086531" w:rsidP="00086531">
      <w:pPr>
        <w:spacing w:line="360" w:lineRule="auto"/>
        <w:rPr>
          <w:rFonts w:ascii="Arial" w:hAnsi="Arial" w:cs="Arial"/>
          <w:b/>
          <w:sz w:val="22"/>
          <w:szCs w:val="22"/>
        </w:rPr>
      </w:pPr>
    </w:p>
    <w:p w:rsidR="00086531" w:rsidRPr="001C54DC" w:rsidRDefault="00086531" w:rsidP="00086531">
      <w:pPr>
        <w:numPr>
          <w:ilvl w:val="0"/>
          <w:numId w:val="1"/>
        </w:numPr>
        <w:spacing w:line="360" w:lineRule="auto"/>
        <w:rPr>
          <w:rFonts w:ascii="Arial" w:hAnsi="Arial"/>
          <w:sz w:val="22"/>
          <w:szCs w:val="22"/>
        </w:rPr>
      </w:pPr>
      <w:r w:rsidRPr="001C54DC">
        <w:rPr>
          <w:rFonts w:ascii="Arial" w:hAnsi="Arial"/>
          <w:sz w:val="22"/>
          <w:szCs w:val="22"/>
        </w:rPr>
        <w:t>We</w:t>
      </w:r>
      <w:r>
        <w:rPr>
          <w:rFonts w:ascii="Arial" w:hAnsi="Arial"/>
          <w:sz w:val="22"/>
          <w:szCs w:val="22"/>
        </w:rPr>
        <w:t xml:space="preserve"> </w:t>
      </w:r>
      <w:r w:rsidRPr="001C54DC">
        <w:rPr>
          <w:rFonts w:ascii="Arial" w:hAnsi="Arial"/>
          <w:sz w:val="22"/>
          <w:szCs w:val="22"/>
        </w:rPr>
        <w:t>ensure that information about our setting is accessible</w:t>
      </w:r>
      <w:r>
        <w:rPr>
          <w:rFonts w:ascii="Arial" w:hAnsi="Arial"/>
          <w:sz w:val="22"/>
          <w:szCs w:val="22"/>
        </w:rPr>
        <w:t xml:space="preserve">, using simple plain English, </w:t>
      </w:r>
      <w:r w:rsidRPr="001C54DC">
        <w:rPr>
          <w:rFonts w:ascii="Arial" w:hAnsi="Arial"/>
          <w:sz w:val="22"/>
          <w:szCs w:val="22"/>
        </w:rPr>
        <w:t>in written and spoken form</w:t>
      </w:r>
      <w:r>
        <w:rPr>
          <w:rFonts w:ascii="Arial" w:hAnsi="Arial"/>
          <w:sz w:val="22"/>
          <w:szCs w:val="22"/>
        </w:rPr>
        <w:t xml:space="preserve"> and, where appropriate, provided in different community languages and in other formats on request</w:t>
      </w:r>
      <w:r w:rsidRPr="001C54DC">
        <w:rPr>
          <w:rFonts w:ascii="Arial" w:hAnsi="Arial"/>
          <w:sz w:val="22"/>
          <w:szCs w:val="22"/>
        </w:rPr>
        <w:t>.</w:t>
      </w:r>
    </w:p>
    <w:p w:rsidR="00086531" w:rsidRPr="001C54DC" w:rsidRDefault="00086531" w:rsidP="00086531">
      <w:pPr>
        <w:numPr>
          <w:ilvl w:val="0"/>
          <w:numId w:val="1"/>
        </w:numPr>
        <w:spacing w:line="360" w:lineRule="auto"/>
        <w:rPr>
          <w:rFonts w:ascii="Arial" w:hAnsi="Arial"/>
          <w:sz w:val="22"/>
          <w:szCs w:val="22"/>
        </w:rPr>
      </w:pPr>
      <w:r w:rsidRPr="001C54DC" w:rsidDel="00082C27">
        <w:rPr>
          <w:rFonts w:ascii="Arial" w:hAnsi="Arial"/>
          <w:sz w:val="22"/>
          <w:szCs w:val="22"/>
        </w:rPr>
        <w:t xml:space="preserve"> </w:t>
      </w:r>
      <w:r w:rsidRPr="001C54DC">
        <w:rPr>
          <w:rFonts w:ascii="Arial" w:hAnsi="Arial"/>
          <w:sz w:val="22"/>
          <w:szCs w:val="22"/>
        </w:rPr>
        <w:t>We arrange our</w:t>
      </w:r>
      <w:r>
        <w:rPr>
          <w:rFonts w:ascii="Arial" w:hAnsi="Arial"/>
          <w:sz w:val="22"/>
          <w:szCs w:val="22"/>
        </w:rPr>
        <w:t xml:space="preserve"> waiting list in order of applications</w:t>
      </w:r>
      <w:r w:rsidRPr="001C54DC">
        <w:rPr>
          <w:rFonts w:ascii="Arial" w:hAnsi="Arial"/>
          <w:sz w:val="22"/>
          <w:szCs w:val="22"/>
        </w:rPr>
        <w:t>. In addition, our policy may take into account:</w:t>
      </w:r>
    </w:p>
    <w:p w:rsidR="00086531" w:rsidRDefault="00086531" w:rsidP="00086531">
      <w:pPr>
        <w:numPr>
          <w:ilvl w:val="0"/>
          <w:numId w:val="2"/>
        </w:numPr>
        <w:spacing w:line="360" w:lineRule="auto"/>
        <w:rPr>
          <w:rFonts w:ascii="Arial" w:hAnsi="Arial"/>
          <w:sz w:val="22"/>
          <w:szCs w:val="22"/>
        </w:rPr>
      </w:pPr>
      <w:proofErr w:type="gramStart"/>
      <w:r>
        <w:rPr>
          <w:rFonts w:ascii="Arial" w:hAnsi="Arial"/>
          <w:sz w:val="22"/>
          <w:szCs w:val="22"/>
        </w:rPr>
        <w:t>the</w:t>
      </w:r>
      <w:proofErr w:type="gramEnd"/>
      <w:r>
        <w:rPr>
          <w:rFonts w:ascii="Arial" w:hAnsi="Arial"/>
          <w:sz w:val="22"/>
          <w:szCs w:val="22"/>
        </w:rPr>
        <w:t xml:space="preserve"> age of the child.</w:t>
      </w:r>
    </w:p>
    <w:p w:rsidR="00086531" w:rsidRDefault="00086531" w:rsidP="00086531">
      <w:pPr>
        <w:numPr>
          <w:ilvl w:val="0"/>
          <w:numId w:val="2"/>
        </w:numPr>
        <w:spacing w:line="360" w:lineRule="auto"/>
        <w:rPr>
          <w:rFonts w:ascii="Arial" w:hAnsi="Arial"/>
          <w:sz w:val="22"/>
          <w:szCs w:val="22"/>
        </w:rPr>
      </w:pPr>
      <w:r>
        <w:rPr>
          <w:rFonts w:ascii="Arial" w:hAnsi="Arial"/>
          <w:sz w:val="22"/>
          <w:szCs w:val="22"/>
        </w:rPr>
        <w:t>the length of time on the waiting list;</w:t>
      </w:r>
    </w:p>
    <w:p w:rsidR="00086531" w:rsidRDefault="00086531" w:rsidP="00086531">
      <w:pPr>
        <w:numPr>
          <w:ilvl w:val="0"/>
          <w:numId w:val="2"/>
        </w:numPr>
        <w:spacing w:line="360" w:lineRule="auto"/>
        <w:rPr>
          <w:rFonts w:ascii="Arial" w:hAnsi="Arial"/>
          <w:sz w:val="22"/>
          <w:szCs w:val="22"/>
        </w:rPr>
      </w:pPr>
      <w:r>
        <w:rPr>
          <w:rFonts w:ascii="Arial" w:hAnsi="Arial"/>
          <w:sz w:val="22"/>
          <w:szCs w:val="22"/>
        </w:rPr>
        <w:t xml:space="preserve">whether any </w:t>
      </w:r>
      <w:r w:rsidRPr="001C54DC">
        <w:rPr>
          <w:rFonts w:ascii="Arial" w:hAnsi="Arial"/>
          <w:sz w:val="22"/>
          <w:szCs w:val="22"/>
        </w:rPr>
        <w:t>siblings already attend the setting</w:t>
      </w:r>
      <w:r>
        <w:rPr>
          <w:rFonts w:ascii="Arial" w:hAnsi="Arial"/>
          <w:sz w:val="22"/>
          <w:szCs w:val="22"/>
        </w:rPr>
        <w:t xml:space="preserve">; and </w:t>
      </w:r>
    </w:p>
    <w:p w:rsidR="00086531" w:rsidRPr="00444574" w:rsidRDefault="00086531" w:rsidP="00086531">
      <w:pPr>
        <w:numPr>
          <w:ilvl w:val="0"/>
          <w:numId w:val="2"/>
        </w:numPr>
        <w:spacing w:line="360" w:lineRule="auto"/>
        <w:rPr>
          <w:rFonts w:ascii="Arial" w:hAnsi="Arial"/>
          <w:sz w:val="22"/>
          <w:szCs w:val="22"/>
        </w:rPr>
      </w:pPr>
      <w:proofErr w:type="gramStart"/>
      <w:r>
        <w:rPr>
          <w:rFonts w:ascii="Arial" w:hAnsi="Arial"/>
          <w:sz w:val="22"/>
          <w:szCs w:val="22"/>
        </w:rPr>
        <w:t>the</w:t>
      </w:r>
      <w:proofErr w:type="gramEnd"/>
      <w:r>
        <w:rPr>
          <w:rFonts w:ascii="Arial" w:hAnsi="Arial"/>
          <w:sz w:val="22"/>
          <w:szCs w:val="22"/>
        </w:rPr>
        <w:t xml:space="preserve"> capacity of the setting to meet the individual needs of the child</w:t>
      </w:r>
      <w:r w:rsidRPr="001C54DC">
        <w:rPr>
          <w:rFonts w:ascii="Arial" w:hAnsi="Arial"/>
          <w:sz w:val="22"/>
          <w:szCs w:val="22"/>
        </w:rPr>
        <w:t>.</w:t>
      </w:r>
      <w:r w:rsidRPr="00444574">
        <w:rPr>
          <w:rFonts w:ascii="Arial" w:hAnsi="Arial"/>
          <w:sz w:val="22"/>
          <w:szCs w:val="22"/>
        </w:rPr>
        <w:t>.</w:t>
      </w:r>
    </w:p>
    <w:p w:rsidR="00086531" w:rsidRPr="001C54DC" w:rsidRDefault="00086531" w:rsidP="00086531">
      <w:pPr>
        <w:numPr>
          <w:ilvl w:val="0"/>
          <w:numId w:val="1"/>
        </w:numPr>
        <w:spacing w:line="360" w:lineRule="auto"/>
        <w:rPr>
          <w:rFonts w:ascii="Arial" w:hAnsi="Arial"/>
          <w:sz w:val="22"/>
          <w:szCs w:val="22"/>
        </w:rPr>
      </w:pPr>
      <w:r>
        <w:rPr>
          <w:rFonts w:ascii="Arial" w:hAnsi="Arial"/>
          <w:sz w:val="22"/>
          <w:szCs w:val="22"/>
        </w:rPr>
        <w:t xml:space="preserve">Our </w:t>
      </w:r>
      <w:r w:rsidRPr="001C54DC">
        <w:rPr>
          <w:rFonts w:ascii="Arial" w:hAnsi="Arial"/>
          <w:sz w:val="22"/>
          <w:szCs w:val="22"/>
        </w:rPr>
        <w:t xml:space="preserve">setting and its practices </w:t>
      </w:r>
      <w:r>
        <w:rPr>
          <w:rFonts w:ascii="Arial" w:hAnsi="Arial"/>
          <w:sz w:val="22"/>
          <w:szCs w:val="22"/>
        </w:rPr>
        <w:t>are welcoming and</w:t>
      </w:r>
      <w:r w:rsidRPr="001C54DC">
        <w:rPr>
          <w:rFonts w:ascii="Arial" w:hAnsi="Arial"/>
          <w:sz w:val="22"/>
          <w:szCs w:val="22"/>
        </w:rPr>
        <w:t xml:space="preserve"> make it clear that fathers</w:t>
      </w:r>
      <w:r>
        <w:rPr>
          <w:rFonts w:ascii="Arial" w:hAnsi="Arial"/>
          <w:sz w:val="22"/>
          <w:szCs w:val="22"/>
        </w:rPr>
        <w:t xml:space="preserve">, </w:t>
      </w:r>
      <w:r w:rsidRPr="001C54DC">
        <w:rPr>
          <w:rFonts w:ascii="Arial" w:hAnsi="Arial"/>
          <w:sz w:val="22"/>
          <w:szCs w:val="22"/>
        </w:rPr>
        <w:t>mothers, other relations and carers</w:t>
      </w:r>
      <w:r>
        <w:rPr>
          <w:rFonts w:ascii="Arial" w:hAnsi="Arial"/>
          <w:sz w:val="22"/>
          <w:szCs w:val="22"/>
        </w:rPr>
        <w:t xml:space="preserve"> are all welcome</w:t>
      </w:r>
      <w:r w:rsidRPr="001C54DC">
        <w:rPr>
          <w:rFonts w:ascii="Arial" w:hAnsi="Arial"/>
          <w:sz w:val="22"/>
          <w:szCs w:val="22"/>
        </w:rPr>
        <w:t>.</w:t>
      </w:r>
    </w:p>
    <w:p w:rsidR="00086531" w:rsidRPr="001C54DC" w:rsidRDefault="00086531" w:rsidP="00086531">
      <w:pPr>
        <w:numPr>
          <w:ilvl w:val="0"/>
          <w:numId w:val="1"/>
        </w:numPr>
        <w:spacing w:line="360" w:lineRule="auto"/>
        <w:rPr>
          <w:rFonts w:ascii="Arial" w:hAnsi="Arial"/>
          <w:sz w:val="22"/>
          <w:szCs w:val="22"/>
        </w:rPr>
      </w:pPr>
      <w:r>
        <w:rPr>
          <w:rFonts w:ascii="Arial" w:hAnsi="Arial"/>
          <w:sz w:val="22"/>
          <w:szCs w:val="22"/>
        </w:rPr>
        <w:t>Our setting and its practices operate in a way that encourages positive regard for and understanding of difference and ability -  whether gender, family structure, class, background, religion, ethnicity or competence in spoken English</w:t>
      </w:r>
      <w:r w:rsidRPr="001C54DC">
        <w:rPr>
          <w:rFonts w:ascii="Arial" w:hAnsi="Arial"/>
          <w:sz w:val="22"/>
          <w:szCs w:val="22"/>
        </w:rPr>
        <w:t>.</w:t>
      </w:r>
    </w:p>
    <w:p w:rsidR="00086531" w:rsidRPr="001C54DC" w:rsidRDefault="00086531" w:rsidP="00086531">
      <w:pPr>
        <w:numPr>
          <w:ilvl w:val="0"/>
          <w:numId w:val="1"/>
        </w:numPr>
        <w:spacing w:line="360" w:lineRule="auto"/>
        <w:rPr>
          <w:rFonts w:ascii="Arial" w:hAnsi="Arial"/>
          <w:sz w:val="22"/>
          <w:szCs w:val="22"/>
        </w:rPr>
      </w:pPr>
      <w:r w:rsidRPr="001C54DC">
        <w:rPr>
          <w:rFonts w:ascii="Arial" w:hAnsi="Arial"/>
          <w:sz w:val="22"/>
          <w:szCs w:val="22"/>
        </w:rPr>
        <w:t xml:space="preserve">We </w:t>
      </w:r>
      <w:r>
        <w:rPr>
          <w:rFonts w:ascii="Arial" w:hAnsi="Arial"/>
          <w:sz w:val="22"/>
          <w:szCs w:val="22"/>
        </w:rPr>
        <w:t>support</w:t>
      </w:r>
      <w:r w:rsidRPr="001C54DC">
        <w:rPr>
          <w:rFonts w:ascii="Arial" w:hAnsi="Arial"/>
          <w:sz w:val="22"/>
          <w:szCs w:val="22"/>
        </w:rPr>
        <w:t xml:space="preserve"> children and/or parents with disabilities to take </w:t>
      </w:r>
      <w:r>
        <w:rPr>
          <w:rFonts w:ascii="Arial" w:hAnsi="Arial"/>
          <w:sz w:val="22"/>
          <w:szCs w:val="22"/>
        </w:rPr>
        <w:t xml:space="preserve">full </w:t>
      </w:r>
      <w:r w:rsidRPr="001C54DC">
        <w:rPr>
          <w:rFonts w:ascii="Arial" w:hAnsi="Arial"/>
          <w:sz w:val="22"/>
          <w:szCs w:val="22"/>
        </w:rPr>
        <w:t xml:space="preserve">part in </w:t>
      </w:r>
      <w:r>
        <w:rPr>
          <w:rFonts w:ascii="Arial" w:hAnsi="Arial"/>
          <w:sz w:val="22"/>
          <w:szCs w:val="22"/>
        </w:rPr>
        <w:t>all activities within our</w:t>
      </w:r>
      <w:r w:rsidRPr="001C54DC">
        <w:rPr>
          <w:rFonts w:ascii="Arial" w:hAnsi="Arial"/>
          <w:sz w:val="22"/>
          <w:szCs w:val="22"/>
        </w:rPr>
        <w:t xml:space="preserve"> setting.</w:t>
      </w:r>
    </w:p>
    <w:p w:rsidR="00086531" w:rsidRPr="001C54DC" w:rsidRDefault="00086531" w:rsidP="00086531">
      <w:pPr>
        <w:numPr>
          <w:ilvl w:val="0"/>
          <w:numId w:val="1"/>
        </w:numPr>
        <w:spacing w:line="360" w:lineRule="auto"/>
        <w:rPr>
          <w:rFonts w:ascii="Arial" w:hAnsi="Arial"/>
          <w:sz w:val="22"/>
          <w:szCs w:val="22"/>
        </w:rPr>
      </w:pPr>
      <w:r>
        <w:rPr>
          <w:rFonts w:ascii="Arial" w:hAnsi="Arial"/>
          <w:sz w:val="22"/>
          <w:szCs w:val="22"/>
        </w:rPr>
        <w:t>We</w:t>
      </w:r>
      <w:r w:rsidRPr="001C54DC">
        <w:rPr>
          <w:rFonts w:ascii="Arial" w:hAnsi="Arial"/>
          <w:sz w:val="22"/>
          <w:szCs w:val="22"/>
        </w:rPr>
        <w:t xml:space="preserve"> monitor the </w:t>
      </w:r>
      <w:r>
        <w:rPr>
          <w:rFonts w:ascii="Arial" w:hAnsi="Arial"/>
          <w:sz w:val="22"/>
          <w:szCs w:val="22"/>
        </w:rPr>
        <w:t>needs and background of children joining our setting on the Registration Form, to ensure that no accidental or unintentional discrimination is taking place.</w:t>
      </w:r>
    </w:p>
    <w:p w:rsidR="00086531" w:rsidRPr="001C54DC" w:rsidRDefault="00086531" w:rsidP="00086531">
      <w:pPr>
        <w:numPr>
          <w:ilvl w:val="0"/>
          <w:numId w:val="1"/>
        </w:numPr>
        <w:spacing w:line="360" w:lineRule="auto"/>
        <w:rPr>
          <w:rFonts w:ascii="Arial" w:hAnsi="Arial"/>
          <w:sz w:val="22"/>
          <w:szCs w:val="22"/>
        </w:rPr>
      </w:pPr>
      <w:r w:rsidRPr="001C54DC">
        <w:rPr>
          <w:rFonts w:ascii="Arial" w:hAnsi="Arial"/>
          <w:sz w:val="22"/>
          <w:szCs w:val="22"/>
        </w:rPr>
        <w:t xml:space="preserve">We </w:t>
      </w:r>
      <w:r>
        <w:rPr>
          <w:rFonts w:ascii="Arial" w:hAnsi="Arial"/>
          <w:sz w:val="22"/>
          <w:szCs w:val="22"/>
        </w:rPr>
        <w:t>share and widely promote</w:t>
      </w:r>
      <w:r w:rsidRPr="001C54DC">
        <w:rPr>
          <w:rFonts w:ascii="Arial" w:hAnsi="Arial"/>
          <w:sz w:val="22"/>
          <w:szCs w:val="22"/>
        </w:rPr>
        <w:t xml:space="preserve"> our Valuing Diversity and Promoting Equality Policy.</w:t>
      </w:r>
    </w:p>
    <w:p w:rsidR="00086531" w:rsidRDefault="00086531" w:rsidP="00086531">
      <w:pPr>
        <w:numPr>
          <w:ilvl w:val="0"/>
          <w:numId w:val="1"/>
        </w:numPr>
        <w:spacing w:line="360" w:lineRule="auto"/>
        <w:rPr>
          <w:rFonts w:ascii="Arial" w:hAnsi="Arial"/>
          <w:sz w:val="22"/>
          <w:szCs w:val="22"/>
        </w:rPr>
      </w:pPr>
      <w:r w:rsidRPr="001C54DC">
        <w:rPr>
          <w:rFonts w:ascii="Arial" w:hAnsi="Arial"/>
          <w:sz w:val="22"/>
          <w:szCs w:val="22"/>
        </w:rPr>
        <w:t>We are flexible about attendance patterns to accommodate the needs of individual children and families, providing these do not disrupt the pattern of continuity in the setting that provides stability for</w:t>
      </w:r>
      <w:r>
        <w:rPr>
          <w:rFonts w:ascii="Arial" w:hAnsi="Arial"/>
          <w:sz w:val="22"/>
          <w:szCs w:val="22"/>
        </w:rPr>
        <w:t xml:space="preserve"> </w:t>
      </w:r>
      <w:r w:rsidRPr="001C54DC">
        <w:rPr>
          <w:rFonts w:ascii="Arial" w:hAnsi="Arial"/>
          <w:sz w:val="22"/>
          <w:szCs w:val="22"/>
        </w:rPr>
        <w:t>all the children.</w:t>
      </w:r>
    </w:p>
    <w:p w:rsidR="00086531" w:rsidRPr="00FF0734" w:rsidRDefault="00086531" w:rsidP="00086531">
      <w:pPr>
        <w:numPr>
          <w:ilvl w:val="0"/>
          <w:numId w:val="1"/>
        </w:numPr>
        <w:spacing w:line="360" w:lineRule="auto"/>
        <w:rPr>
          <w:rFonts w:ascii="Arial" w:hAnsi="Arial"/>
          <w:sz w:val="22"/>
          <w:szCs w:val="22"/>
        </w:rPr>
      </w:pPr>
      <w:r>
        <w:rPr>
          <w:rFonts w:ascii="Arial" w:hAnsi="Arial"/>
          <w:sz w:val="22"/>
          <w:szCs w:val="22"/>
        </w:rPr>
        <w:t>Failure to comply with the terms and conditions may ultimately result in the provision of a place being withdrawn.</w:t>
      </w:r>
    </w:p>
    <w:p w:rsidR="00086531" w:rsidRDefault="00086531" w:rsidP="00086531">
      <w:pPr>
        <w:spacing w:line="360" w:lineRule="auto"/>
        <w:rPr>
          <w:rFonts w:ascii="Arial" w:hAnsi="Arial" w:cs="Arial"/>
          <w:b/>
          <w:sz w:val="28"/>
          <w:szCs w:val="28"/>
        </w:rPr>
      </w:pPr>
      <w:bookmarkStart w:id="0" w:name="_GoBack"/>
      <w:bookmarkEnd w:id="0"/>
      <w:r>
        <w:rPr>
          <w:rFonts w:ascii="Arial" w:hAnsi="Arial" w:cs="Arial"/>
          <w:b/>
          <w:sz w:val="28"/>
          <w:szCs w:val="28"/>
        </w:rPr>
        <w:t>10.3 Attendance Policy</w:t>
      </w:r>
    </w:p>
    <w:p w:rsidR="00086531" w:rsidRDefault="00086531" w:rsidP="00086531">
      <w:pPr>
        <w:spacing w:line="360" w:lineRule="auto"/>
        <w:rPr>
          <w:rFonts w:ascii="Arial" w:hAnsi="Arial" w:cs="Arial"/>
          <w:b/>
          <w:sz w:val="28"/>
          <w:szCs w:val="28"/>
        </w:rPr>
      </w:pPr>
    </w:p>
    <w:p w:rsidR="00086531" w:rsidRPr="003E465D" w:rsidRDefault="00086531" w:rsidP="00086531">
      <w:pPr>
        <w:spacing w:line="360" w:lineRule="auto"/>
        <w:rPr>
          <w:rFonts w:ascii="Arial" w:hAnsi="Arial" w:cs="Arial"/>
          <w:b/>
          <w:sz w:val="22"/>
          <w:szCs w:val="22"/>
        </w:rPr>
      </w:pPr>
      <w:r w:rsidRPr="003E465D">
        <w:rPr>
          <w:rFonts w:ascii="Arial" w:hAnsi="Arial" w:cs="Arial"/>
          <w:b/>
          <w:sz w:val="22"/>
          <w:szCs w:val="22"/>
        </w:rPr>
        <w:t xml:space="preserve">Policy </w:t>
      </w:r>
      <w:r>
        <w:rPr>
          <w:rFonts w:ascii="Arial" w:hAnsi="Arial" w:cs="Arial"/>
          <w:b/>
          <w:sz w:val="22"/>
          <w:szCs w:val="22"/>
        </w:rPr>
        <w:t>s</w:t>
      </w:r>
      <w:r w:rsidRPr="003E465D">
        <w:rPr>
          <w:rFonts w:ascii="Arial" w:hAnsi="Arial" w:cs="Arial"/>
          <w:b/>
          <w:sz w:val="22"/>
          <w:szCs w:val="22"/>
        </w:rPr>
        <w:t>tatement</w:t>
      </w:r>
    </w:p>
    <w:p w:rsidR="00086531" w:rsidRDefault="00086531" w:rsidP="00086531">
      <w:pPr>
        <w:spacing w:line="360" w:lineRule="auto"/>
        <w:rPr>
          <w:rFonts w:ascii="Arial" w:hAnsi="Arial" w:cs="Arial"/>
          <w:b/>
          <w:sz w:val="28"/>
          <w:szCs w:val="28"/>
        </w:rPr>
      </w:pPr>
      <w:r>
        <w:rPr>
          <w:rFonts w:ascii="Arial" w:hAnsi="Arial"/>
          <w:sz w:val="22"/>
          <w:szCs w:val="22"/>
        </w:rPr>
        <w:t>We keep records of children’s attendance as we work in partnership with local and national agencies to promote the well-being and the safeguarding of all children.</w:t>
      </w:r>
    </w:p>
    <w:p w:rsidR="00086531" w:rsidRDefault="00086531" w:rsidP="00086531">
      <w:pPr>
        <w:spacing w:line="360" w:lineRule="auto"/>
        <w:rPr>
          <w:rFonts w:ascii="Arial" w:hAnsi="Arial" w:cs="Arial"/>
          <w:b/>
          <w:sz w:val="28"/>
          <w:szCs w:val="28"/>
        </w:rPr>
      </w:pPr>
    </w:p>
    <w:p w:rsidR="00086531" w:rsidRDefault="00086531" w:rsidP="00086531">
      <w:pPr>
        <w:spacing w:line="360" w:lineRule="auto"/>
        <w:rPr>
          <w:rFonts w:ascii="Arial" w:hAnsi="Arial" w:cs="Arial"/>
          <w:b/>
          <w:sz w:val="28"/>
          <w:szCs w:val="28"/>
        </w:rPr>
      </w:pPr>
    </w:p>
    <w:p w:rsidR="00086531" w:rsidRDefault="00086531" w:rsidP="00086531">
      <w:pPr>
        <w:spacing w:line="360" w:lineRule="auto"/>
        <w:rPr>
          <w:rFonts w:ascii="Arial" w:hAnsi="Arial" w:cs="Arial"/>
          <w:b/>
          <w:sz w:val="22"/>
          <w:szCs w:val="22"/>
        </w:rPr>
      </w:pPr>
      <w:r w:rsidRPr="003E465D">
        <w:rPr>
          <w:rFonts w:ascii="Arial" w:hAnsi="Arial" w:cs="Arial"/>
          <w:b/>
          <w:sz w:val="22"/>
          <w:szCs w:val="22"/>
        </w:rPr>
        <w:t>Procedures</w:t>
      </w:r>
    </w:p>
    <w:p w:rsidR="00086531" w:rsidRDefault="00086531" w:rsidP="00086531">
      <w:pPr>
        <w:spacing w:line="360" w:lineRule="auto"/>
        <w:rPr>
          <w:rFonts w:ascii="Arial" w:hAnsi="Arial" w:cs="Arial"/>
          <w:sz w:val="22"/>
          <w:szCs w:val="22"/>
        </w:rPr>
      </w:pPr>
      <w:r>
        <w:rPr>
          <w:rFonts w:ascii="Arial" w:hAnsi="Arial" w:cs="Arial"/>
          <w:sz w:val="22"/>
          <w:szCs w:val="22"/>
        </w:rPr>
        <w:t>If a child is absent for a prolonged period of time, or if a child is absent without notification from the parent or carer, attempts will be made to contact the child’s parents / carers and alternative emergency contacts.</w:t>
      </w:r>
    </w:p>
    <w:p w:rsidR="00086531" w:rsidRDefault="00086531" w:rsidP="00086531">
      <w:pPr>
        <w:spacing w:line="360" w:lineRule="auto"/>
        <w:rPr>
          <w:rFonts w:ascii="Arial" w:hAnsi="Arial" w:cs="Arial"/>
          <w:sz w:val="22"/>
          <w:szCs w:val="22"/>
        </w:rPr>
      </w:pPr>
    </w:p>
    <w:p w:rsidR="00086531" w:rsidRDefault="00086531" w:rsidP="00086531">
      <w:pPr>
        <w:spacing w:line="360" w:lineRule="auto"/>
        <w:rPr>
          <w:rFonts w:ascii="Arial" w:hAnsi="Arial" w:cs="Arial"/>
          <w:sz w:val="22"/>
          <w:szCs w:val="22"/>
        </w:rPr>
      </w:pPr>
      <w:r>
        <w:rPr>
          <w:rFonts w:ascii="Arial" w:hAnsi="Arial" w:cs="Arial"/>
          <w:sz w:val="22"/>
          <w:szCs w:val="22"/>
        </w:rPr>
        <w:t>As part of our safeguarding procedures all parents / carers must notify us if their child is absent either by phone, text or email giving an indication of the reason for the absence and when they expect the child to return.</w:t>
      </w:r>
    </w:p>
    <w:p w:rsidR="00086531" w:rsidRDefault="00086531" w:rsidP="00086531">
      <w:pPr>
        <w:spacing w:line="360" w:lineRule="auto"/>
        <w:rPr>
          <w:rFonts w:ascii="Arial" w:hAnsi="Arial" w:cs="Arial"/>
          <w:sz w:val="22"/>
          <w:szCs w:val="22"/>
        </w:rPr>
      </w:pPr>
    </w:p>
    <w:p w:rsidR="00086531" w:rsidRPr="00AB2036" w:rsidRDefault="00086531" w:rsidP="00086531">
      <w:pPr>
        <w:spacing w:line="360" w:lineRule="auto"/>
        <w:rPr>
          <w:rFonts w:ascii="Arial" w:hAnsi="Arial" w:cs="Arial"/>
          <w:sz w:val="22"/>
          <w:szCs w:val="22"/>
        </w:rPr>
      </w:pPr>
      <w:r>
        <w:rPr>
          <w:rFonts w:ascii="Arial" w:hAnsi="Arial" w:cs="Arial"/>
          <w:sz w:val="22"/>
          <w:szCs w:val="22"/>
        </w:rPr>
        <w:t>Failure to notify the provision / setting of non-attendance and for prolonged absences will result in us implementing the settings safeguarding procedures.</w:t>
      </w:r>
    </w:p>
    <w:p w:rsidR="00086531" w:rsidRDefault="00086531"/>
    <w:sectPr w:rsidR="00086531" w:rsidSect="00D12E5E">
      <w:headerReference w:type="first" r:id="rId5"/>
      <w:pgSz w:w="11907" w:h="16839" w:code="9"/>
      <w:pgMar w:top="567" w:right="567" w:bottom="567" w:left="56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15C" w:rsidRPr="00CF36C3" w:rsidRDefault="00086531" w:rsidP="00CF36C3">
    <w:pPr>
      <w:pBdr>
        <w:top w:val="single" w:sz="4" w:space="1" w:color="7030A0"/>
        <w:left w:val="single" w:sz="4" w:space="4" w:color="7030A0"/>
        <w:bottom w:val="single" w:sz="4" w:space="1" w:color="7030A0"/>
        <w:right w:val="single" w:sz="4" w:space="4" w:color="7030A0"/>
      </w:pBdr>
      <w:spacing w:before="120" w:after="120"/>
      <w:rPr>
        <w:rFonts w:ascii="Arial" w:hAnsi="Arial"/>
        <w:b/>
        <w:sz w:val="22"/>
        <w:szCs w:val="22"/>
      </w:rPr>
    </w:pPr>
    <w:r w:rsidRPr="00CF36C3">
      <w:rPr>
        <w:rFonts w:ascii="Arial" w:hAnsi="Arial"/>
        <w:b/>
        <w:sz w:val="22"/>
        <w:szCs w:val="22"/>
      </w:rPr>
      <w:t xml:space="preserve">Safeguarding and Welfare Requirement: Information and </w:t>
    </w:r>
    <w:r>
      <w:rPr>
        <w:rFonts w:ascii="Arial" w:hAnsi="Arial"/>
        <w:b/>
        <w:sz w:val="22"/>
        <w:szCs w:val="22"/>
      </w:rPr>
      <w:t>R</w:t>
    </w:r>
    <w:r w:rsidRPr="00CF36C3">
      <w:rPr>
        <w:rFonts w:ascii="Arial" w:hAnsi="Arial"/>
        <w:b/>
        <w:sz w:val="22"/>
        <w:szCs w:val="22"/>
      </w:rPr>
      <w:t>ecords</w:t>
    </w:r>
  </w:p>
  <w:p w:rsidR="0060015C" w:rsidRPr="00CF36C3" w:rsidRDefault="00086531" w:rsidP="00CF36C3">
    <w:pPr>
      <w:pBdr>
        <w:top w:val="single" w:sz="4" w:space="1" w:color="7030A0"/>
        <w:left w:val="single" w:sz="4" w:space="4" w:color="7030A0"/>
        <w:bottom w:val="single" w:sz="4" w:space="1" w:color="7030A0"/>
        <w:right w:val="single" w:sz="4" w:space="4" w:color="7030A0"/>
      </w:pBdr>
      <w:spacing w:before="120" w:after="120"/>
      <w:rPr>
        <w:rFonts w:ascii="Arial" w:hAnsi="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8E67B7"/>
    <w:multiLevelType w:val="hybridMultilevel"/>
    <w:tmpl w:val="6EB20CA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9175B07"/>
    <w:multiLevelType w:val="hybridMultilevel"/>
    <w:tmpl w:val="E4BA73A2"/>
    <w:lvl w:ilvl="0" w:tplc="EED042CE">
      <w:numFmt w:val="bullet"/>
      <w:lvlText w:val="-"/>
      <w:lvlJc w:val="left"/>
      <w:pPr>
        <w:ind w:left="720" w:hanging="360"/>
      </w:pPr>
      <w:rPr>
        <w:rFonts w:ascii="Arial" w:eastAsia="Times New Roman" w:hAnsi="Arial"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531"/>
    <w:rsid w:val="00086531"/>
    <w:rsid w:val="000F73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B2809E-21A4-4F3B-B89B-5C1BA17B9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53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401</Words>
  <Characters>2291</Characters>
  <Application>Microsoft Office Word</Application>
  <DocSecurity>0</DocSecurity>
  <Lines>19</Lines>
  <Paragraphs>5</Paragraphs>
  <ScaleCrop>false</ScaleCrop>
  <Company/>
  <LinksUpToDate>false</LinksUpToDate>
  <CharactersWithSpaces>2687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2025-11-26T14:32:00Z</dcterms:created>
  <dcterms:modified xsi:type="dcterms:W3CDTF">2025-11-26T14:33:00Z</dcterms:modified>
</cp:coreProperties>
</file>